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ascii="方正小标宋_GBK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>淮安市商务局</w:t>
      </w: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政府网站工作年度报表</w:t>
      </w:r>
    </w:p>
    <w:p>
      <w:pPr>
        <w:ind w:firstLine="0"/>
        <w:jc w:val="center"/>
        <w:rPr>
          <w:rFonts w:ascii="方正楷体_GBK" w:eastAsia="方正楷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/>
          <w:color w:val="000000" w:themeColor="text1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方正楷体_GBK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楷体_GBK" w:eastAsia="方正楷体_GBK"/>
          <w:color w:val="000000" w:themeColor="text1"/>
          <w14:textFill>
            <w14:solidFill>
              <w14:schemeClr w14:val="tx1"/>
            </w14:solidFill>
          </w14:textFill>
        </w:rPr>
        <w:t>年度）</w:t>
      </w:r>
    </w:p>
    <w:p>
      <w:pPr>
        <w:ind w:firstLine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填报单位：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淮安市商务局</w:t>
      </w:r>
    </w:p>
    <w:tbl>
      <w:tblPr>
        <w:tblStyle w:val="5"/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网站名称</w:t>
            </w:r>
          </w:p>
        </w:tc>
        <w:tc>
          <w:tcPr>
            <w:tcW w:w="703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淮安市商务局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首页网址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http://boc.huaian.gov.cn/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主办单位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淮安市商务局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网站类型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□政府门户网站　　　√部门网站　　　□专项网站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3208000045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ICP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苏 ICP 备 05001951 号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公安机关备案号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苏公网安备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32080202000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228 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7265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网站总访问量</w:t>
            </w:r>
          </w:p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信息发布</w:t>
            </w:r>
          </w:p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总数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专栏专题</w:t>
            </w:r>
          </w:p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维护数量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新开设数量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总数</w:t>
            </w:r>
          </w:p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解读材料数量</w:t>
            </w:r>
          </w:p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解读产品数量</w:t>
            </w:r>
          </w:p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媒体评论文章数量</w:t>
            </w:r>
          </w:p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（单位：篇）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回应公众关注热点或</w:t>
            </w:r>
          </w:p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办事服务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√是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注册用户数</w:t>
            </w:r>
          </w:p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312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1100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政务服务事项数量</w:t>
            </w:r>
          </w:p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办件量</w:t>
            </w:r>
          </w:p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（单位：件）</w:t>
            </w: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总数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自然人办件量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法人办件量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互动交流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√是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留言办理</w:t>
            </w: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收到留言数量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办结留言数量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平均办理时间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（单位：天）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公开答复数量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征集调查期数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收到意见数量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公布调查结果期数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访谈期数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网民留言数量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答复网民提问数量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□是　　　√否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安全检测评估次数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发现问题数量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问题整改数量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√是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√是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√是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√是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信息发布量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关注量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淮安商务微新闻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信息发布量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订阅数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2797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创新发展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□搜索即服务　　　□多语言版本　　　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无障碍浏览　　　□千人千网</w:t>
            </w:r>
          </w:p>
          <w:p>
            <w:pPr>
              <w:spacing w:line="260" w:lineRule="exact"/>
              <w:ind w:firstLine="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□其他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__________________________________</w:t>
            </w:r>
          </w:p>
        </w:tc>
      </w:tr>
    </w:tbl>
    <w:p>
      <w:pPr>
        <w:spacing w:line="440" w:lineRule="exact"/>
        <w:ind w:firstLine="0"/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单位负责人：龚晓琴         审核人：</w:t>
      </w:r>
      <w:r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郑文昌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填报人</w:t>
      </w:r>
      <w:r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李翔妹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40" w:lineRule="exact"/>
        <w:ind w:firstLine="0"/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  83900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371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填报日期：202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ZmY1ZmNkYjY5NTM1YmMyOTE3OGM0ZTg3ZDNiZGQifQ=="/>
  </w:docVars>
  <w:rsids>
    <w:rsidRoot w:val="1BA005BB"/>
    <w:rsid w:val="00066016"/>
    <w:rsid w:val="000D6009"/>
    <w:rsid w:val="00117388"/>
    <w:rsid w:val="00120DB0"/>
    <w:rsid w:val="001726E9"/>
    <w:rsid w:val="0017523F"/>
    <w:rsid w:val="00224145"/>
    <w:rsid w:val="00273691"/>
    <w:rsid w:val="00292EC9"/>
    <w:rsid w:val="00327477"/>
    <w:rsid w:val="00336808"/>
    <w:rsid w:val="003862FA"/>
    <w:rsid w:val="003D5DFF"/>
    <w:rsid w:val="003E6833"/>
    <w:rsid w:val="00435438"/>
    <w:rsid w:val="004C297F"/>
    <w:rsid w:val="004F74C5"/>
    <w:rsid w:val="00514823"/>
    <w:rsid w:val="00535779"/>
    <w:rsid w:val="005E4BF2"/>
    <w:rsid w:val="006279EF"/>
    <w:rsid w:val="006E3586"/>
    <w:rsid w:val="006F5982"/>
    <w:rsid w:val="006F7EFE"/>
    <w:rsid w:val="007143BE"/>
    <w:rsid w:val="00760B5B"/>
    <w:rsid w:val="008926BD"/>
    <w:rsid w:val="008B2FF0"/>
    <w:rsid w:val="008D0C84"/>
    <w:rsid w:val="008E1844"/>
    <w:rsid w:val="00901282"/>
    <w:rsid w:val="009C4F4A"/>
    <w:rsid w:val="009D31AD"/>
    <w:rsid w:val="009D6BA5"/>
    <w:rsid w:val="00AD0847"/>
    <w:rsid w:val="00AF08C8"/>
    <w:rsid w:val="00B63292"/>
    <w:rsid w:val="00BF6FE1"/>
    <w:rsid w:val="00C404D1"/>
    <w:rsid w:val="00C52E05"/>
    <w:rsid w:val="00CA1AAB"/>
    <w:rsid w:val="00CD36C8"/>
    <w:rsid w:val="00CE0CFD"/>
    <w:rsid w:val="00DA27C3"/>
    <w:rsid w:val="00DE0D73"/>
    <w:rsid w:val="00DE5EA4"/>
    <w:rsid w:val="00E22AFF"/>
    <w:rsid w:val="00E253DD"/>
    <w:rsid w:val="00E468C3"/>
    <w:rsid w:val="00E96F8D"/>
    <w:rsid w:val="00EB7A19"/>
    <w:rsid w:val="00EE5FAE"/>
    <w:rsid w:val="00EF4DE8"/>
    <w:rsid w:val="00FA12E9"/>
    <w:rsid w:val="02321182"/>
    <w:rsid w:val="149E781D"/>
    <w:rsid w:val="14CB3DD9"/>
    <w:rsid w:val="16332B3B"/>
    <w:rsid w:val="184710AA"/>
    <w:rsid w:val="1BA005BB"/>
    <w:rsid w:val="2E4C7613"/>
    <w:rsid w:val="3F553655"/>
    <w:rsid w:val="41640F1D"/>
    <w:rsid w:val="50A32F39"/>
    <w:rsid w:val="52342B56"/>
    <w:rsid w:val="533E24CE"/>
    <w:rsid w:val="5CF0060E"/>
    <w:rsid w:val="62D43425"/>
    <w:rsid w:val="6FA85955"/>
    <w:rsid w:val="722404AE"/>
    <w:rsid w:val="7232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tabs>
        <w:tab w:val="left" w:pos="425"/>
      </w:tabs>
      <w:autoSpaceDE w:val="0"/>
      <w:autoSpaceDN w:val="0"/>
      <w:snapToGrid w:val="0"/>
      <w:spacing w:line="540" w:lineRule="atLeast"/>
      <w:ind w:firstLine="646"/>
      <w:jc w:val="both"/>
    </w:pPr>
    <w:rPr>
      <w:rFonts w:ascii="方正仿宋_GBK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  <w:tab w:val="clear" w:pos="425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425"/>
      </w:tabs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="方正仿宋_GBK" w:eastAsia="方正仿宋_GBK"/>
      <w:snapToGrid w:val="0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="方正仿宋_GBK" w:eastAsia="方正仿宋_GBK"/>
      <w:snapToGrid w:val="0"/>
      <w:sz w:val="18"/>
      <w:szCs w:val="18"/>
    </w:rPr>
  </w:style>
  <w:style w:type="character" w:customStyle="1" w:styleId="10">
    <w:name w:val="批注框文本 Char"/>
    <w:basedOn w:val="6"/>
    <w:link w:val="2"/>
    <w:autoRedefine/>
    <w:qFormat/>
    <w:uiPriority w:val="0"/>
    <w:rPr>
      <w:rFonts w:ascii="方正仿宋_GBK"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789</Words>
  <Characters>922</Characters>
  <Lines>9</Lines>
  <Paragraphs>2</Paragraphs>
  <TotalTime>599</TotalTime>
  <ScaleCrop>false</ScaleCrop>
  <LinksUpToDate>false</LinksUpToDate>
  <CharactersWithSpaces>1010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2021-01-11T01:50:00Z</dcterms:created>
  <dc:creator>奋斗</dc:creator>
  <cp:lastModifiedBy>翔妹^O^</cp:lastModifiedBy>
  <cp:lastPrinted>2023-01-04T03:14:00Z</cp:lastPrinted>
  <dcterms:modified xsi:type="dcterms:W3CDTF">2024-01-08T02:09:25Z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216983826_btnclosed</vt:lpwstr>
  </property>
  <property fmtid="{D5CDD505-2E9C-101B-9397-08002B2CF9AE}" pid="4" name="ICV">
    <vt:lpwstr>31E559B4BBC04ECBBB5D86E08798A4D6_13</vt:lpwstr>
  </property>
</Properties>
</file>