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7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spacing w:line="587" w:lineRule="exact"/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>第四届中国国际消费品博览会采购</w:t>
      </w:r>
      <w:r>
        <w:rPr>
          <w:rFonts w:eastAsia="方正小标宋_GBK"/>
          <w:sz w:val="32"/>
          <w:szCs w:val="32"/>
        </w:rPr>
        <w:t>商</w:t>
      </w:r>
      <w:r>
        <w:rPr>
          <w:rFonts w:hint="eastAsia" w:eastAsia="方正小标宋_GBK"/>
          <w:sz w:val="32"/>
          <w:szCs w:val="32"/>
        </w:rPr>
        <w:t>申请表</w:t>
      </w:r>
    </w:p>
    <w:p>
      <w:pPr>
        <w:spacing w:line="587" w:lineRule="exact"/>
        <w:ind w:firstLine="640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 xml:space="preserve">                                         </w:t>
      </w:r>
    </w:p>
    <w:p>
      <w:pPr>
        <w:spacing w:line="587" w:lineRule="exact"/>
        <w:ind w:firstLine="640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 xml:space="preserve">                                                                  </w:t>
      </w:r>
      <w:r>
        <w:rPr>
          <w:rFonts w:hint="eastAsia" w:eastAsia="方正楷体_GBK"/>
          <w:sz w:val="32"/>
          <w:szCs w:val="32"/>
        </w:rPr>
        <w:t>单位</w:t>
      </w:r>
      <w:r>
        <w:rPr>
          <w:rFonts w:eastAsia="方正楷体_GBK"/>
          <w:sz w:val="32"/>
          <w:szCs w:val="32"/>
        </w:rPr>
        <w:t>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158"/>
        <w:gridCol w:w="2552"/>
        <w:gridCol w:w="2268"/>
        <w:gridCol w:w="297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19" w:type="dxa"/>
            <w:vAlign w:val="center"/>
          </w:tcPr>
          <w:p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3158" w:type="dxa"/>
            <w:vAlign w:val="center"/>
          </w:tcPr>
          <w:p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552" w:type="dxa"/>
            <w:vAlign w:val="center"/>
          </w:tcPr>
          <w:p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企业</w:t>
            </w:r>
            <w:r>
              <w:rPr>
                <w:rFonts w:hint="eastAsia" w:eastAsia="方正黑体_GBK"/>
                <w:kern w:val="0"/>
                <w:sz w:val="32"/>
                <w:szCs w:val="32"/>
              </w:rPr>
              <w:t>简介</w:t>
            </w:r>
          </w:p>
        </w:tc>
        <w:tc>
          <w:tcPr>
            <w:tcW w:w="2268" w:type="dxa"/>
            <w:vAlign w:val="center"/>
          </w:tcPr>
          <w:p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hint="eastAsia" w:eastAsia="方正黑体_GBK"/>
                <w:kern w:val="0"/>
                <w:sz w:val="32"/>
                <w:szCs w:val="32"/>
              </w:rPr>
              <w:t>企业主营</w:t>
            </w:r>
            <w:r>
              <w:rPr>
                <w:rFonts w:eastAsia="方正黑体_GBK"/>
                <w:kern w:val="0"/>
                <w:sz w:val="32"/>
                <w:szCs w:val="32"/>
              </w:rPr>
              <w:t>业务</w:t>
            </w:r>
          </w:p>
        </w:tc>
        <w:tc>
          <w:tcPr>
            <w:tcW w:w="2977" w:type="dxa"/>
            <w:vAlign w:val="center"/>
          </w:tcPr>
          <w:p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联系人/联系电话</w:t>
            </w:r>
          </w:p>
        </w:tc>
        <w:tc>
          <w:tcPr>
            <w:tcW w:w="1984" w:type="dxa"/>
            <w:vAlign w:val="center"/>
          </w:tcPr>
          <w:p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9" w:type="dxa"/>
            <w:vAlign w:val="center"/>
          </w:tcPr>
          <w:p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1</w:t>
            </w:r>
          </w:p>
        </w:tc>
        <w:tc>
          <w:tcPr>
            <w:tcW w:w="3158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9" w:type="dxa"/>
            <w:vAlign w:val="center"/>
          </w:tcPr>
          <w:p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2</w:t>
            </w:r>
          </w:p>
        </w:tc>
        <w:tc>
          <w:tcPr>
            <w:tcW w:w="3158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9" w:type="dxa"/>
            <w:vAlign w:val="center"/>
          </w:tcPr>
          <w:p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3</w:t>
            </w:r>
          </w:p>
        </w:tc>
        <w:tc>
          <w:tcPr>
            <w:tcW w:w="3158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9" w:type="dxa"/>
            <w:vAlign w:val="center"/>
          </w:tcPr>
          <w:p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4</w:t>
            </w:r>
          </w:p>
        </w:tc>
        <w:tc>
          <w:tcPr>
            <w:tcW w:w="3158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9" w:type="dxa"/>
            <w:vAlign w:val="center"/>
          </w:tcPr>
          <w:p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hint="eastAsia" w:eastAsia="方正黑体_GBK"/>
                <w:kern w:val="0"/>
                <w:sz w:val="32"/>
                <w:szCs w:val="32"/>
              </w:rPr>
              <w:t>5</w:t>
            </w:r>
          </w:p>
        </w:tc>
        <w:tc>
          <w:tcPr>
            <w:tcW w:w="3158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87" w:lineRule="exact"/>
        <w:rPr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ZmY1ZmNkYjY5NTM1YmMyOTE3OGM0ZTg3ZDNiZGQifQ=="/>
  </w:docVars>
  <w:rsids>
    <w:rsidRoot w:val="00E34A33"/>
    <w:rsid w:val="00007E14"/>
    <w:rsid w:val="002D221C"/>
    <w:rsid w:val="003607C5"/>
    <w:rsid w:val="00403E87"/>
    <w:rsid w:val="005C6A7F"/>
    <w:rsid w:val="006516C6"/>
    <w:rsid w:val="0073274F"/>
    <w:rsid w:val="00B92D46"/>
    <w:rsid w:val="00D85B54"/>
    <w:rsid w:val="00DD5746"/>
    <w:rsid w:val="00E34A33"/>
    <w:rsid w:val="00EB6D7D"/>
    <w:rsid w:val="19101CCB"/>
    <w:rsid w:val="2B116EA2"/>
    <w:rsid w:val="7E50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</Words>
  <Characters>1387</Characters>
  <Lines>11</Lines>
  <Paragraphs>3</Paragraphs>
  <TotalTime>1</TotalTime>
  <ScaleCrop>false</ScaleCrop>
  <LinksUpToDate>false</LinksUpToDate>
  <CharactersWithSpaces>1627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2024-02-29T08:02:00Z</dcterms:created>
  <dc:creator>PC</dc:creator>
  <cp:lastModifiedBy>翔妹^O^</cp:lastModifiedBy>
  <dcterms:modified xsi:type="dcterms:W3CDTF">2024-02-29T09:30:03Z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F26909E7D5FF48DC90CD71C4CF5B9E5F_12</vt:lpwstr>
  </property>
</Properties>
</file>