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4F6A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leftChars="0" w:right="0" w:firstLine="48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p w14:paraId="079CBF9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leftChars="0" w:right="0" w:firstLine="48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p w14:paraId="40C0F8D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p w14:paraId="141936C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leftChars="0" w:right="0" w:firstLine="48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p w14:paraId="4944B02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leftChars="0" w:right="0" w:firstLine="482"/>
        <w:jc w:val="center"/>
        <w:textAlignment w:val="auto"/>
        <w:rPr>
          <w:rFonts w:hint="eastAsia" w:ascii="方正小标宋_GBK" w:hAnsi="微软雅黑" w:eastAsia="方正小标宋_GBK" w:cs="Times New Roman"/>
          <w:color w:val="000000"/>
          <w:kern w:val="2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微软雅黑" w:eastAsia="方正小标宋_GBK" w:cs="Times New Roman"/>
          <w:color w:val="000000"/>
          <w:kern w:val="2"/>
          <w:sz w:val="44"/>
          <w:szCs w:val="44"/>
          <w:shd w:val="clear" w:fill="FFFFFF"/>
          <w:lang w:val="en-US" w:eastAsia="zh-CN" w:bidi="ar"/>
        </w:rPr>
        <w:t>淮安市商务局2025年政府信息公开</w:t>
      </w:r>
    </w:p>
    <w:p w14:paraId="5BA514F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leftChars="0" w:right="0" w:firstLine="482"/>
        <w:jc w:val="center"/>
        <w:textAlignment w:val="auto"/>
        <w:rPr>
          <w:rFonts w:hint="eastAsia" w:ascii="方正小标宋_GBK" w:hAnsi="微软雅黑" w:eastAsia="方正小标宋_GBK" w:cs="Times New Roman"/>
          <w:color w:val="000000"/>
          <w:kern w:val="2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_GBK" w:hAnsi="微软雅黑" w:eastAsia="方正小标宋_GBK" w:cs="Times New Roman"/>
          <w:color w:val="000000"/>
          <w:kern w:val="2"/>
          <w:sz w:val="44"/>
          <w:szCs w:val="44"/>
          <w:shd w:val="clear" w:fill="FFFFFF"/>
          <w:lang w:val="en-US" w:eastAsia="zh-CN" w:bidi="ar"/>
        </w:rPr>
        <w:t>工作年度报告</w:t>
      </w:r>
    </w:p>
    <w:p w14:paraId="3ABC9BF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leftChars="0" w:right="0" w:firstLine="480"/>
        <w:jc w:val="left"/>
        <w:textAlignment w:val="auto"/>
        <w:rPr>
          <w:rFonts w:hint="eastAsia" w:ascii="方正小标宋_GBK" w:hAnsi="微软雅黑" w:eastAsia="方正小标宋_GBK" w:cs="Times New Roman"/>
          <w:color w:val="000000"/>
          <w:kern w:val="2"/>
          <w:sz w:val="36"/>
          <w:szCs w:val="36"/>
          <w:shd w:val="clear" w:fill="FFFFFF"/>
          <w:lang w:val="en-US" w:eastAsia="zh-CN" w:bidi="ar"/>
        </w:rPr>
      </w:pPr>
    </w:p>
    <w:p w14:paraId="2BCA9ED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本报告根据《中华人民共和国政府信息公开条例》（国令第711号，以下简称《条例》）要求编制，数据统计期限为2025年1月1日至2025年12月31日。如对本报告有任何疑问，请与淮安市商务局办公室联系（地址：淮安市淮海东路18号，邮编：223001，电话：0517-83900365，电子邮箱：526987408@qq.com）。</w:t>
      </w:r>
    </w:p>
    <w:p w14:paraId="18FBA01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一、总体情况</w:t>
      </w:r>
    </w:p>
    <w:p w14:paraId="1A29626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2025年，市商务局坚持以习近平新时代中国特色社会主义思想为指导，全面落实《条例》规定和市委、市政府关于政务公开工作的部署要求，围绕商务工作实际，进一步完善政务公开工作机制，优化公开平台建设，加强信息发布、解读、回应和平台管理，推动政府信息公开工作取得新进展。</w:t>
      </w:r>
    </w:p>
    <w:p w14:paraId="45037AD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3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（一）主动公开情况。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坚持以公开为常态、不公开为例外原则，依法依规推进决策、执行、管理、服务和结果公开。全年通过局门户网站、政务新媒体、微信公众号等平台发布各类信息653条，其中网站主动公开信息73条、政务动态162条、微信公众号信息418条。按时公开部门预决算、建议提案办理、人事任免等信息，办理“局长信箱”来信97件，答复率100%。</w:t>
      </w:r>
    </w:p>
    <w:p w14:paraId="6EBE150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3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（二）依申请公开办理情况。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规范依申请公开接收、登记、审核、办理、答复、归档流程，提升答复质量和效率。全年共收到政府信息公开申请4件，均依法按期办理完毕。</w:t>
      </w:r>
    </w:p>
    <w:p w14:paraId="4A62AD2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3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（三）政府信息管理情况。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健全信息发布审核机制，严格执行“先审查、后公开”“一事一审”制度，严把政治关、法律关、文字关，确保信息内容准确、表述规范。定期更新信息公开目录，优化栏目设置，加强内容维护。</w:t>
      </w:r>
    </w:p>
    <w:p w14:paraId="55E15A0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3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（四）平台建设情况。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持续优化门户网站和政务新媒体功能，完善栏目布局，强化日常巡检和内容保障，确保信息发布及时、准确、安全、高效。</w:t>
      </w:r>
    </w:p>
    <w:p w14:paraId="6D3AC9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（五）监督保障情况。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将政务公开工作纳入年度重点工作，明确责任分工，加强业务培训与监督检查，推动各项工作落到实处。全年未发生因政府信息公开引发的行政复议或行政诉讼。</w:t>
      </w:r>
    </w:p>
    <w:p w14:paraId="3DF515F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leftChars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二、行政机关主动公开政府信息情况</w:t>
      </w:r>
    </w:p>
    <w:tbl>
      <w:tblPr>
        <w:tblStyle w:val="5"/>
        <w:tblW w:w="8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9"/>
        <w:gridCol w:w="2287"/>
        <w:gridCol w:w="1995"/>
        <w:gridCol w:w="2059"/>
      </w:tblGrid>
      <w:tr w14:paraId="64FD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83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EBB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第二十条第（一）项</w:t>
            </w:r>
          </w:p>
        </w:tc>
      </w:tr>
      <w:tr w14:paraId="764C4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97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04F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228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595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本年制发件数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B2E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本年废止件数</w:t>
            </w:r>
          </w:p>
        </w:tc>
        <w:tc>
          <w:tcPr>
            <w:tcW w:w="205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D7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现行有效件数</w:t>
            </w:r>
          </w:p>
        </w:tc>
      </w:tr>
      <w:tr w14:paraId="633ED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CD8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规章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0EE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4C3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546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6F4F1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095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规范性文件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F6F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DF6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  <w:t>0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4CD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  <w:t>1</w:t>
            </w:r>
          </w:p>
        </w:tc>
      </w:tr>
      <w:tr w14:paraId="6E430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2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77D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第二十条第（五）项</w:t>
            </w:r>
          </w:p>
        </w:tc>
      </w:tr>
      <w:tr w14:paraId="6B41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9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4BD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63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4E9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本年处理决定数量</w:t>
            </w:r>
          </w:p>
        </w:tc>
      </w:tr>
      <w:tr w14:paraId="3A8AB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A97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行政许可</w:t>
            </w:r>
          </w:p>
        </w:tc>
        <w:tc>
          <w:tcPr>
            <w:tcW w:w="634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DDB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  <w:t>24</w:t>
            </w:r>
          </w:p>
        </w:tc>
      </w:tr>
      <w:tr w14:paraId="46209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32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09A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第二十条第（六）项</w:t>
            </w:r>
          </w:p>
        </w:tc>
      </w:tr>
      <w:tr w14:paraId="11AA3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9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FFA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63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BD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本年处理决定数量</w:t>
            </w:r>
          </w:p>
        </w:tc>
      </w:tr>
      <w:tr w14:paraId="74D3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9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046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行政处罚</w:t>
            </w:r>
          </w:p>
        </w:tc>
        <w:tc>
          <w:tcPr>
            <w:tcW w:w="634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7F4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0446D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9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1E4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行政强制</w:t>
            </w:r>
          </w:p>
        </w:tc>
        <w:tc>
          <w:tcPr>
            <w:tcW w:w="634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C2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79C1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32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60A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第二十条第（八）项</w:t>
            </w:r>
          </w:p>
        </w:tc>
      </w:tr>
      <w:tr w14:paraId="18E16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396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63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5D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本年收费金额（单位：万元）</w:t>
            </w:r>
          </w:p>
        </w:tc>
      </w:tr>
      <w:tr w14:paraId="14F7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9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B7B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行政事业性收费</w:t>
            </w:r>
          </w:p>
        </w:tc>
        <w:tc>
          <w:tcPr>
            <w:tcW w:w="634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559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</w:tbl>
    <w:p w14:paraId="018A712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三、行政机关收到和处理信息公开申请情况</w:t>
      </w:r>
    </w:p>
    <w:tbl>
      <w:tblPr>
        <w:tblStyle w:val="5"/>
        <w:tblW w:w="8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535"/>
        <w:gridCol w:w="2131"/>
        <w:gridCol w:w="567"/>
        <w:gridCol w:w="567"/>
        <w:gridCol w:w="567"/>
        <w:gridCol w:w="567"/>
        <w:gridCol w:w="567"/>
        <w:gridCol w:w="569"/>
        <w:gridCol w:w="570"/>
      </w:tblGrid>
      <w:tr w14:paraId="24BC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3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4A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3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13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申请人情况</w:t>
            </w:r>
          </w:p>
        </w:tc>
      </w:tr>
      <w:tr w14:paraId="44F8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34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BE3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74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自然人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A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法人或其他组织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34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</w:tr>
      <w:tr w14:paraId="0DDFC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34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9DE7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E9D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28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商业企业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64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科研机构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90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1D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法律服务机构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70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其他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E7C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18F0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9A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C3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E1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46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6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F5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6C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8C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  <w:t>4</w:t>
            </w:r>
          </w:p>
        </w:tc>
      </w:tr>
      <w:tr w14:paraId="3F30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E1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1C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0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C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AD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A7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A9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92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2884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6F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三、本年度办理结果</w:t>
            </w:r>
          </w:p>
        </w:tc>
        <w:tc>
          <w:tcPr>
            <w:tcW w:w="3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50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（一）予以公开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09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E9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82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D5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75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A5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55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  <w:t>3</w:t>
            </w:r>
          </w:p>
        </w:tc>
      </w:tr>
      <w:tr w14:paraId="00D0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621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E1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32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5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09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66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66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86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88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0888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C9D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7B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（三）不予公开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6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1.属于国家秘密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BA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78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A8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3A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97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48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D0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2150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AC4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4F5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44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2.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其他法律行政法规禁止公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71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0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BE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D8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56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92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05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6046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BA5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774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43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3.危及“三安全一稳定”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FC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BC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A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34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DB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18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51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6E77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392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66D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13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4.保护第三方合法权益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FC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3F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B7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AD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D9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D7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00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6F40E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8E7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EF5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04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5.属于三类内部事务信息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3B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13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20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79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3C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AA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E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72A3B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885B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34B1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0E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6.属于四类过程性信息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7D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75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05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87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E8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25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83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53D7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174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666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E7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7.属于行政执法案卷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7B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8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86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86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28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B9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3B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625E3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8A55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4B1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94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8.属于行政查询事项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DD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30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A5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08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67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3E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6F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43D7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6A0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A8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（四）无法提供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F6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1.本机关不掌握相关政府信息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47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EB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80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9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2A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40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65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  <w:t>0</w:t>
            </w:r>
          </w:p>
        </w:tc>
      </w:tr>
      <w:tr w14:paraId="24E2F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9C1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F0D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06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2.没有现成信息需要另行制作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23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6A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57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65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92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B2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25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4C0C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50C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FAE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70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3.补正后申请内容仍不明确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37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66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0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52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5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12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65C1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AF5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06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（五）不予处理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9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1.信访举报投诉类申请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B2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33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D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BA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6C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9C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AF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6A631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522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559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1C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2.重复申请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44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BF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76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8D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F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58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17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089A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61D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05A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E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3.要求提供公开出版物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99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B5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C5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6F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69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08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AF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7FF72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C0C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2EA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5A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4.无正当理由大量反复申请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E1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49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6C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FD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22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25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48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4C96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4C1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7C7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51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01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76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CE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3C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E6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A0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B4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2E05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F42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6F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（六）其他处理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9D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hanging="1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F7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F2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73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E4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A0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ED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80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08D1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6C8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4E8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57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6A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D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B3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9C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AA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88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09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578A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23E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82E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E4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3.其他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33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F0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F3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97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C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76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A0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1</w:t>
            </w:r>
          </w:p>
        </w:tc>
      </w:tr>
      <w:tr w14:paraId="0CFE9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8DC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74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（七）总计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89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DB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43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52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02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86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AF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  <w:t>4</w:t>
            </w:r>
          </w:p>
        </w:tc>
      </w:tr>
      <w:tr w14:paraId="446E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E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四、结转下年度继续办理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DD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87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4F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66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1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17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</w:tbl>
    <w:p w14:paraId="2B856B1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（一）申请情况：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全年收到申请4件，均为自然人提出。</w:t>
      </w:r>
    </w:p>
    <w:p w14:paraId="36F177D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（二）办理结果：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予以公开3件，不予公开0件，无法提供0件，不予处理0件，其他处理1件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647B3AF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（三）结转下年度办理：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0件。</w:t>
      </w:r>
    </w:p>
    <w:p w14:paraId="2FB12D4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8EE70F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 w:firstLine="640" w:firstLineChars="200"/>
        <w:jc w:val="left"/>
        <w:textAlignment w:val="auto"/>
        <w:rPr>
          <w:rFonts w:hint="eastAsia" w:ascii="黑体" w:hAnsi="宋体" w:eastAsia="黑体" w:cs="宋体"/>
          <w:color w:val="000000"/>
          <w:kern w:val="0"/>
          <w:sz w:val="23"/>
          <w:szCs w:val="23"/>
          <w:shd w:val="clear" w:fill="FFFFFF"/>
          <w:lang w:val="en-US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四、因政府信息公开工作被行政复议、提起行政诉讼情况</w:t>
      </w:r>
    </w:p>
    <w:tbl>
      <w:tblPr>
        <w:tblStyle w:val="5"/>
        <w:tblW w:w="49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524"/>
        <w:gridCol w:w="520"/>
        <w:gridCol w:w="520"/>
        <w:gridCol w:w="707"/>
        <w:gridCol w:w="520"/>
        <w:gridCol w:w="520"/>
        <w:gridCol w:w="520"/>
        <w:gridCol w:w="520"/>
        <w:gridCol w:w="881"/>
        <w:gridCol w:w="522"/>
        <w:gridCol w:w="522"/>
        <w:gridCol w:w="522"/>
        <w:gridCol w:w="522"/>
        <w:gridCol w:w="792"/>
      </w:tblGrid>
      <w:tr w14:paraId="5A04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1619" w:type="pct"/>
            <w:gridSpan w:val="5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AA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行政复议</w:t>
            </w:r>
          </w:p>
        </w:tc>
        <w:tc>
          <w:tcPr>
            <w:tcW w:w="3380" w:type="pct"/>
            <w:gridSpan w:val="10"/>
            <w:tcBorders>
              <w:left w:val="nil"/>
              <w:bottom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A8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行政诉讼</w:t>
            </w:r>
          </w:p>
        </w:tc>
      </w:tr>
      <w:tr w14:paraId="3EA5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305" w:type="pct"/>
            <w:vMerge w:val="restart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51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结果维持</w:t>
            </w:r>
          </w:p>
        </w:tc>
        <w:tc>
          <w:tcPr>
            <w:tcW w:w="303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05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结果纠正</w:t>
            </w:r>
          </w:p>
        </w:tc>
        <w:tc>
          <w:tcPr>
            <w:tcW w:w="301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3D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其他结果</w:t>
            </w:r>
          </w:p>
        </w:tc>
        <w:tc>
          <w:tcPr>
            <w:tcW w:w="301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ED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尚未审结</w:t>
            </w:r>
          </w:p>
        </w:tc>
        <w:tc>
          <w:tcPr>
            <w:tcW w:w="408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AE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  <w:tc>
          <w:tcPr>
            <w:tcW w:w="171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B1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未经复议直接起诉</w:t>
            </w:r>
          </w:p>
        </w:tc>
        <w:tc>
          <w:tcPr>
            <w:tcW w:w="1665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5B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复议后起诉</w:t>
            </w:r>
          </w:p>
        </w:tc>
      </w:tr>
      <w:tr w14:paraId="2B750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  <w:jc w:val="center"/>
        </w:trPr>
        <w:tc>
          <w:tcPr>
            <w:tcW w:w="305" w:type="pct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987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03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5A9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01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4BE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01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80A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3A7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F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结果维持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B8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结果纠正</w:t>
            </w:r>
          </w:p>
        </w:tc>
        <w:tc>
          <w:tcPr>
            <w:tcW w:w="30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AF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其他结果</w:t>
            </w:r>
          </w:p>
        </w:tc>
        <w:tc>
          <w:tcPr>
            <w:tcW w:w="30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4D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尚未审结</w:t>
            </w:r>
          </w:p>
        </w:tc>
        <w:tc>
          <w:tcPr>
            <w:tcW w:w="5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25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  <w:tc>
          <w:tcPr>
            <w:tcW w:w="30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11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结果维持</w:t>
            </w:r>
          </w:p>
        </w:tc>
        <w:tc>
          <w:tcPr>
            <w:tcW w:w="30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F7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结果纠正</w:t>
            </w:r>
          </w:p>
        </w:tc>
        <w:tc>
          <w:tcPr>
            <w:tcW w:w="30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47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其他结果</w:t>
            </w:r>
          </w:p>
        </w:tc>
        <w:tc>
          <w:tcPr>
            <w:tcW w:w="30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D5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尚未审结</w:t>
            </w:r>
          </w:p>
        </w:tc>
        <w:tc>
          <w:tcPr>
            <w:tcW w:w="456" w:type="pct"/>
            <w:tcBorders>
              <w:top w:val="single" w:color="000000" w:sz="6" w:space="0"/>
              <w:left w:val="nil"/>
              <w:bottom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01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</w:tr>
      <w:tr w14:paraId="6226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305" w:type="pct"/>
            <w:tcBorders>
              <w:top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EA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16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73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BA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0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B6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5A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9A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CA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53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5F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51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B7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A9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D1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</w:tbl>
    <w:p w14:paraId="479648E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五、存在的主要问题及改进措施</w:t>
      </w:r>
    </w:p>
    <w:p w14:paraId="4317CA2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存在的问题：一是政策解读形式较为单一，互动性和传播效果有待提升；二是政务公开平台互动功能较弱，公众参与度不高。</w:t>
      </w:r>
    </w:p>
    <w:p w14:paraId="3E9CC7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改进措施：一是创新政策解读方式，运用图文、视频、访谈等形式增强解读吸引力；二是加强政民互动渠道建设，提升网站和新媒体平台的参与功能；</w:t>
      </w:r>
    </w:p>
    <w:p w14:paraId="1F55D90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 w14:paraId="7B57825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2025年度，本机关未收取政府信息公开信息处理费。</w:t>
      </w:r>
    </w:p>
    <w:p w14:paraId="4CD28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80" w:firstLineChars="19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749D0E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80" w:firstLineChars="19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淮安市商务局</w:t>
      </w:r>
    </w:p>
    <w:p w14:paraId="0B5B50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760" w:firstLineChars="18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2026年1月9日</w:t>
      </w:r>
      <w:bookmarkStart w:id="0" w:name="_GoBack"/>
      <w:bookmarkEnd w:id="0"/>
    </w:p>
    <w:sectPr>
      <w:footerReference r:id="rId3" w:type="default"/>
      <w:pgSz w:w="12240" w:h="15840"/>
      <w:pgMar w:top="1440" w:right="1800" w:bottom="1440" w:left="1800" w:header="720" w:footer="7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325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E7C81A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E7C81A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6056"/>
    <w:rsid w:val="002B5E6C"/>
    <w:rsid w:val="00ED1E2A"/>
    <w:rsid w:val="024C6A5E"/>
    <w:rsid w:val="062418B7"/>
    <w:rsid w:val="076369A2"/>
    <w:rsid w:val="07F25F78"/>
    <w:rsid w:val="0A926D8F"/>
    <w:rsid w:val="0B3D0845"/>
    <w:rsid w:val="0D690A8B"/>
    <w:rsid w:val="0E424D2F"/>
    <w:rsid w:val="12617F82"/>
    <w:rsid w:val="148C4E1D"/>
    <w:rsid w:val="15F23C2B"/>
    <w:rsid w:val="19404DB1"/>
    <w:rsid w:val="1FAD7526"/>
    <w:rsid w:val="22F33930"/>
    <w:rsid w:val="230832B6"/>
    <w:rsid w:val="25283070"/>
    <w:rsid w:val="25DA5882"/>
    <w:rsid w:val="2A30260C"/>
    <w:rsid w:val="2C3A1B18"/>
    <w:rsid w:val="2C7E616C"/>
    <w:rsid w:val="2DD67C99"/>
    <w:rsid w:val="2E4329DC"/>
    <w:rsid w:val="3075311F"/>
    <w:rsid w:val="31456726"/>
    <w:rsid w:val="32B632E3"/>
    <w:rsid w:val="34EE261B"/>
    <w:rsid w:val="356E2BDF"/>
    <w:rsid w:val="39D53B7F"/>
    <w:rsid w:val="3E6307FF"/>
    <w:rsid w:val="47E50F1E"/>
    <w:rsid w:val="4B223A20"/>
    <w:rsid w:val="4CC32FE3"/>
    <w:rsid w:val="4FF82FCD"/>
    <w:rsid w:val="514120F3"/>
    <w:rsid w:val="53172C02"/>
    <w:rsid w:val="54D758A7"/>
    <w:rsid w:val="5A3D771D"/>
    <w:rsid w:val="5BDB5C7C"/>
    <w:rsid w:val="5C824AD4"/>
    <w:rsid w:val="5FFC66F7"/>
    <w:rsid w:val="60D94755"/>
    <w:rsid w:val="65987EDA"/>
    <w:rsid w:val="68155810"/>
    <w:rsid w:val="6E2455B9"/>
    <w:rsid w:val="70D2703D"/>
    <w:rsid w:val="71291E85"/>
    <w:rsid w:val="74A51902"/>
    <w:rsid w:val="74DF3214"/>
    <w:rsid w:val="752158E4"/>
    <w:rsid w:val="75AB4D14"/>
    <w:rsid w:val="794A5425"/>
    <w:rsid w:val="7B8437E3"/>
    <w:rsid w:val="7F5A42C7"/>
    <w:rsid w:val="7FFC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969</Words>
  <Characters>1031</Characters>
  <Lines>0</Lines>
  <Paragraphs>0</Paragraphs>
  <TotalTime>4</TotalTime>
  <ScaleCrop>false</ScaleCrop>
  <LinksUpToDate>false</LinksUpToDate>
  <CharactersWithSpaces>1031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2024-12-25T06:40:00Z</dcterms:created>
  <dc:creator>Administrator</dc:creator>
  <cp:lastModifiedBy>静思</cp:lastModifiedBy>
  <cp:lastPrinted>2025-01-13T01:24:00Z</cp:lastPrinted>
  <dcterms:modified xsi:type="dcterms:W3CDTF">2026-01-12T06:28:19Z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7B7456D8CD6F4AB1AD84BED1A4B693BF_12</vt:lpwstr>
  </property>
  <property fmtid="{D5CDD505-2E9C-101B-9397-08002B2CF9AE}" pid="4" name="KSOTemplateDocerSaveRecord">
    <vt:lpwstr>eyJoZGlkIjoiZGRkYTY0ZGFiZGQ1ODA5YzU0N2UxYzZlZDdhYmMzYzkiLCJ1c2VySWQiOiI1MjkzODU0NjQifQ==</vt:lpwstr>
  </property>
</Properties>
</file>